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E3" w:rsidRPr="00F3747C" w:rsidRDefault="000929E3" w:rsidP="000929E3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tbl>
      <w:tblPr>
        <w:tblW w:w="9005" w:type="dxa"/>
        <w:jc w:val="center"/>
        <w:tblLook w:val="04A0" w:firstRow="1" w:lastRow="0" w:firstColumn="1" w:lastColumn="0" w:noHBand="0" w:noVBand="1"/>
      </w:tblPr>
      <w:tblGrid>
        <w:gridCol w:w="1767"/>
        <w:gridCol w:w="1943"/>
        <w:gridCol w:w="1318"/>
        <w:gridCol w:w="1134"/>
        <w:gridCol w:w="1134"/>
        <w:gridCol w:w="1709"/>
      </w:tblGrid>
      <w:tr w:rsidR="000929E3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仪器设备名称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94592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高低温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>湿热试验箱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/>
              </w:rPr>
              <w:t xml:space="preserve">/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采购数量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1台（套）</w:t>
            </w:r>
          </w:p>
        </w:tc>
      </w:tr>
      <w:tr w:rsidR="000929E3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预估价格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474136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 w:rsidR="000929E3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预估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配套</w:t>
            </w:r>
          </w:p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9E3" w:rsidRDefault="00474136" w:rsidP="00A93A46">
            <w:pPr>
              <w:spacing w:line="6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0929E3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0929E3" w:rsidTr="00B60809">
        <w:trPr>
          <w:trHeight w:val="5377"/>
          <w:jc w:val="center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4DC4" w:rsidRDefault="00B60809" w:rsidP="00EC4DC4">
            <w:r>
              <w:br w:type="page"/>
            </w:r>
            <w:r w:rsidR="00EC4DC4">
              <w:rPr>
                <w:rFonts w:hint="eastAsia"/>
              </w:rPr>
              <w:t>应符合</w:t>
            </w:r>
            <w:r w:rsidR="00EC4DC4">
              <w:rPr>
                <w:rFonts w:hint="eastAsia"/>
              </w:rPr>
              <w:t>GB/T 2423.1-2008</w:t>
            </w:r>
            <w:r w:rsidR="00945923">
              <w:rPr>
                <w:rFonts w:hint="eastAsia"/>
              </w:rPr>
              <w:t>、</w:t>
            </w:r>
            <w:r w:rsidR="00EC4DC4">
              <w:rPr>
                <w:rFonts w:hint="eastAsia"/>
              </w:rPr>
              <w:t>GB/T 2423.2-2008</w:t>
            </w:r>
            <w:r w:rsidR="00945923">
              <w:rPr>
                <w:rFonts w:hint="eastAsia"/>
              </w:rPr>
              <w:t>和</w:t>
            </w:r>
            <w:r w:rsidR="00945923" w:rsidRPr="00945923">
              <w:t>GB</w:t>
            </w:r>
            <w:r w:rsidR="00945923">
              <w:rPr>
                <w:rFonts w:hint="eastAsia"/>
              </w:rPr>
              <w:t>/</w:t>
            </w:r>
            <w:r w:rsidR="00945923" w:rsidRPr="00945923">
              <w:t>T2423.3-2006</w:t>
            </w:r>
            <w:r w:rsidR="00EC4DC4">
              <w:rPr>
                <w:rFonts w:hint="eastAsia"/>
              </w:rPr>
              <w:t>的要求。</w:t>
            </w:r>
          </w:p>
          <w:p w:rsidR="00EC4DC4" w:rsidRDefault="00EC4DC4" w:rsidP="00EC4DC4">
            <w:r>
              <w:rPr>
                <w:rFonts w:hint="eastAsia"/>
              </w:rPr>
              <w:t>部分参数如下：</w:t>
            </w:r>
          </w:p>
          <w:p w:rsidR="00EC4DC4" w:rsidRDefault="00EC4DC4" w:rsidP="00EC4DC4">
            <w:r>
              <w:rPr>
                <w:rFonts w:hint="eastAsia"/>
              </w:rPr>
              <w:t>温度测量范围：</w:t>
            </w:r>
            <w:r>
              <w:rPr>
                <w:rFonts w:hint="eastAsia"/>
              </w:rPr>
              <w:t>-</w:t>
            </w:r>
            <w:r w:rsidR="00425204">
              <w:rPr>
                <w:rFonts w:hint="eastAsia"/>
              </w:rPr>
              <w:t>70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~</w:t>
            </w:r>
            <w:r w:rsidR="00425204">
              <w:rPr>
                <w:rFonts w:hint="eastAsia"/>
              </w:rPr>
              <w:t>﹢</w:t>
            </w:r>
            <w:r w:rsidR="00425204">
              <w:rPr>
                <w:rFonts w:hint="eastAsia"/>
              </w:rPr>
              <w:t>180</w:t>
            </w:r>
            <w:r>
              <w:rPr>
                <w:rFonts w:hint="eastAsia"/>
              </w:rPr>
              <w:t>℃</w:t>
            </w:r>
            <w:r w:rsidR="00425204">
              <w:rPr>
                <w:rFonts w:hint="eastAsia"/>
              </w:rPr>
              <w:t>；</w:t>
            </w:r>
            <w:r>
              <w:rPr>
                <w:rFonts w:hint="eastAsia"/>
              </w:rPr>
              <w:t>偏差：±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℃</w:t>
            </w:r>
            <w:r w:rsidR="00425204">
              <w:rPr>
                <w:rFonts w:hint="eastAsia"/>
              </w:rPr>
              <w:t>；波动：±</w:t>
            </w:r>
            <w:r w:rsidR="00425204">
              <w:rPr>
                <w:rFonts w:hint="eastAsia"/>
              </w:rPr>
              <w:t>0.5</w:t>
            </w:r>
            <w:r w:rsidR="00425204">
              <w:rPr>
                <w:rFonts w:hint="eastAsia"/>
              </w:rPr>
              <w:t>℃；温度均匀度：≤</w:t>
            </w:r>
            <w:r w:rsidR="00425204">
              <w:rPr>
                <w:rFonts w:hint="eastAsia"/>
              </w:rPr>
              <w:t>2</w:t>
            </w:r>
            <w:r w:rsidR="00425204">
              <w:rPr>
                <w:rFonts w:hint="eastAsia"/>
              </w:rPr>
              <w:t>℃；</w:t>
            </w:r>
          </w:p>
          <w:p w:rsidR="00425204" w:rsidRDefault="00425204" w:rsidP="00EC4DC4">
            <w:r>
              <w:rPr>
                <w:rFonts w:hint="eastAsia"/>
              </w:rPr>
              <w:t>升温速率：</w:t>
            </w:r>
          </w:p>
          <w:p w:rsidR="00425204" w:rsidRDefault="00425204" w:rsidP="00425204">
            <w:r>
              <w:rPr>
                <w:rFonts w:hint="eastAsia"/>
              </w:rPr>
              <w:t>-40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 23</w:t>
            </w:r>
            <w:r>
              <w:rPr>
                <w:rFonts w:hint="eastAsia"/>
              </w:rPr>
              <w:t>分钟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℃</w:t>
            </w:r>
          </w:p>
          <w:p w:rsidR="00425204" w:rsidRDefault="00425204" w:rsidP="00425204">
            <w:r>
              <w:rPr>
                <w:rFonts w:hint="eastAsia"/>
              </w:rPr>
              <w:t>-50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 25</w:t>
            </w:r>
            <w:r>
              <w:rPr>
                <w:rFonts w:hint="eastAsia"/>
              </w:rPr>
              <w:t>分钟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℃</w:t>
            </w:r>
          </w:p>
          <w:p w:rsidR="00425204" w:rsidRDefault="00425204" w:rsidP="00425204">
            <w:r>
              <w:rPr>
                <w:rFonts w:hint="eastAsia"/>
              </w:rPr>
              <w:t>-60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 29</w:t>
            </w:r>
            <w:r>
              <w:rPr>
                <w:rFonts w:hint="eastAsia"/>
              </w:rPr>
              <w:t>分钟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5.5</w:t>
            </w:r>
            <w:r>
              <w:rPr>
                <w:rFonts w:hint="eastAsia"/>
              </w:rPr>
              <w:t>℃</w:t>
            </w:r>
          </w:p>
          <w:p w:rsidR="00425204" w:rsidRDefault="00425204" w:rsidP="00425204">
            <w:r>
              <w:rPr>
                <w:rFonts w:hint="eastAsia"/>
              </w:rPr>
              <w:t>-70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 34</w:t>
            </w:r>
            <w:r>
              <w:rPr>
                <w:rFonts w:hint="eastAsia"/>
              </w:rPr>
              <w:t>分钟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℃</w:t>
            </w:r>
          </w:p>
          <w:p w:rsidR="00425204" w:rsidRDefault="00425204" w:rsidP="00425204">
            <w:r>
              <w:rPr>
                <w:rFonts w:hint="eastAsia"/>
              </w:rPr>
              <w:t>降温速率：</w:t>
            </w:r>
          </w:p>
          <w:p w:rsidR="00425204" w:rsidRDefault="00425204" w:rsidP="00425204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-40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 31</w:t>
            </w:r>
            <w:r>
              <w:rPr>
                <w:rFonts w:hint="eastAsia"/>
              </w:rPr>
              <w:t>分钟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4.5</w:t>
            </w:r>
            <w:r>
              <w:rPr>
                <w:rFonts w:hint="eastAsia"/>
              </w:rPr>
              <w:t>℃</w:t>
            </w:r>
          </w:p>
          <w:p w:rsidR="00425204" w:rsidRDefault="00425204" w:rsidP="00425204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-50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 35</w:t>
            </w:r>
            <w:r>
              <w:rPr>
                <w:rFonts w:hint="eastAsia"/>
              </w:rPr>
              <w:t>分钟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℃</w:t>
            </w:r>
          </w:p>
          <w:p w:rsidR="00425204" w:rsidRDefault="00425204" w:rsidP="00425204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-60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 40</w:t>
            </w:r>
            <w:r>
              <w:rPr>
                <w:rFonts w:hint="eastAsia"/>
              </w:rPr>
              <w:t>分钟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℃</w:t>
            </w:r>
          </w:p>
          <w:p w:rsidR="00425204" w:rsidRDefault="00425204" w:rsidP="00425204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-70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 50</w:t>
            </w:r>
            <w:r>
              <w:rPr>
                <w:rFonts w:hint="eastAsia"/>
              </w:rPr>
              <w:t>分钟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℃</w:t>
            </w:r>
          </w:p>
          <w:p w:rsidR="00425204" w:rsidRDefault="00425204" w:rsidP="00425204">
            <w:r>
              <w:rPr>
                <w:rFonts w:hint="eastAsia"/>
              </w:rPr>
              <w:t>湿度范围：</w:t>
            </w:r>
            <w:r w:rsidRPr="00425204">
              <w:rPr>
                <w:rFonts w:hint="eastAsia"/>
              </w:rPr>
              <w:t>20%</w:t>
            </w:r>
            <w:r w:rsidRPr="00425204">
              <w:rPr>
                <w:rFonts w:hint="eastAsia"/>
              </w:rPr>
              <w:t>～</w:t>
            </w:r>
            <w:r w:rsidRPr="00425204">
              <w:rPr>
                <w:rFonts w:hint="eastAsia"/>
              </w:rPr>
              <w:t>98%</w:t>
            </w:r>
          </w:p>
          <w:p w:rsidR="00425204" w:rsidRDefault="00425204" w:rsidP="00425204">
            <w:r>
              <w:rPr>
                <w:rFonts w:ascii="仿宋" w:eastAsia="仿宋" w:hAnsi="仿宋" w:cs="仿宋" w:hint="eastAsia"/>
                <w:sz w:val="24"/>
                <w:szCs w:val="24"/>
              </w:rPr>
              <w:t>湿度波动度：</w:t>
            </w:r>
            <w:r w:rsidRPr="00425204">
              <w:rPr>
                <w:rFonts w:ascii="仿宋" w:eastAsia="仿宋" w:hAnsi="仿宋" w:cs="仿宋" w:hint="eastAsia"/>
                <w:sz w:val="24"/>
                <w:szCs w:val="24"/>
              </w:rPr>
              <w:t>≤±3%RH</w:t>
            </w:r>
          </w:p>
          <w:p w:rsidR="0003466C" w:rsidRDefault="00EC4DC4" w:rsidP="0042520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/>
              </w:rPr>
              <w:t>体积：</w:t>
            </w:r>
            <w:r w:rsidR="00425204">
              <w:rPr>
                <w:rFonts w:hint="eastAsia"/>
              </w:rPr>
              <w:t>≥</w:t>
            </w:r>
            <w:r w:rsidR="00425204">
              <w:rPr>
                <w:rFonts w:hint="eastAsia"/>
              </w:rPr>
              <w:t>6</w:t>
            </w:r>
            <w:r>
              <w:rPr>
                <w:rFonts w:hint="eastAsia"/>
              </w:rPr>
              <w:t>00L</w:t>
            </w:r>
          </w:p>
        </w:tc>
      </w:tr>
    </w:tbl>
    <w:p w:rsidR="001B513D" w:rsidRPr="000929E3" w:rsidRDefault="001B513D"/>
    <w:sectPr w:rsidR="001B513D" w:rsidRPr="000929E3" w:rsidSect="000B37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D1" w:rsidRDefault="00CE44D1" w:rsidP="000929E3">
      <w:r>
        <w:separator/>
      </w:r>
    </w:p>
  </w:endnote>
  <w:endnote w:type="continuationSeparator" w:id="0">
    <w:p w:rsidR="00CE44D1" w:rsidRDefault="00CE44D1" w:rsidP="000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D1" w:rsidRDefault="00CE44D1" w:rsidP="000929E3">
      <w:r>
        <w:separator/>
      </w:r>
    </w:p>
  </w:footnote>
  <w:footnote w:type="continuationSeparator" w:id="0">
    <w:p w:rsidR="00CE44D1" w:rsidRDefault="00CE44D1" w:rsidP="000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B2A86"/>
    <w:multiLevelType w:val="singleLevel"/>
    <w:tmpl w:val="AFBB2A8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67AC29"/>
    <w:multiLevelType w:val="singleLevel"/>
    <w:tmpl w:val="E567AC2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BCB6DF1"/>
    <w:multiLevelType w:val="singleLevel"/>
    <w:tmpl w:val="0BCB6D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C3D4235"/>
    <w:multiLevelType w:val="multilevel"/>
    <w:tmpl w:val="0C3D4235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E7E"/>
    <w:rsid w:val="00011AA2"/>
    <w:rsid w:val="0003466C"/>
    <w:rsid w:val="000929E3"/>
    <w:rsid w:val="000B374D"/>
    <w:rsid w:val="00136DFF"/>
    <w:rsid w:val="001B513D"/>
    <w:rsid w:val="0021015A"/>
    <w:rsid w:val="00241983"/>
    <w:rsid w:val="00282451"/>
    <w:rsid w:val="002A7016"/>
    <w:rsid w:val="00374731"/>
    <w:rsid w:val="00414344"/>
    <w:rsid w:val="00425204"/>
    <w:rsid w:val="00474136"/>
    <w:rsid w:val="00485E7E"/>
    <w:rsid w:val="00620C18"/>
    <w:rsid w:val="006E3D30"/>
    <w:rsid w:val="007E2AC9"/>
    <w:rsid w:val="009310F7"/>
    <w:rsid w:val="00945923"/>
    <w:rsid w:val="009E666A"/>
    <w:rsid w:val="00A67BF2"/>
    <w:rsid w:val="00A71BED"/>
    <w:rsid w:val="00B60809"/>
    <w:rsid w:val="00B60D50"/>
    <w:rsid w:val="00B62102"/>
    <w:rsid w:val="00C56C7B"/>
    <w:rsid w:val="00C66C92"/>
    <w:rsid w:val="00C70F96"/>
    <w:rsid w:val="00CA03F4"/>
    <w:rsid w:val="00CE44D1"/>
    <w:rsid w:val="00D22A99"/>
    <w:rsid w:val="00DD233B"/>
    <w:rsid w:val="00EC4DC4"/>
    <w:rsid w:val="00EC6CAB"/>
    <w:rsid w:val="00EF48DA"/>
    <w:rsid w:val="00F3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346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24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4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29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nbzjt</dc:creator>
  <cp:keywords/>
  <dc:description/>
  <cp:lastModifiedBy>Administrator</cp:lastModifiedBy>
  <cp:revision>16</cp:revision>
  <dcterms:created xsi:type="dcterms:W3CDTF">2024-04-22T06:14:00Z</dcterms:created>
  <dcterms:modified xsi:type="dcterms:W3CDTF">2025-07-30T04:18:00Z</dcterms:modified>
</cp:coreProperties>
</file>